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B54DD1" w:rsidR="00D936E2" w:rsidRDefault="00AA6628" w14:paraId="2AB7F830" w14:textId="6C5644E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Föreningscertifikatet</w:t>
      </w:r>
      <w:r w:rsidR="00760B61">
        <w:rPr>
          <w:b/>
          <w:bCs/>
          <w:sz w:val="28"/>
          <w:szCs w:val="28"/>
          <w:u w:val="single"/>
        </w:rPr>
        <w:t xml:space="preserve"> - Framtid</w:t>
      </w:r>
    </w:p>
    <w:p w:rsidR="00B54DD1" w:rsidRDefault="00B54DD1" w14:paraId="6073AA7F" w14:textId="7ADFA827">
      <w:pPr>
        <w:rPr>
          <w:b/>
          <w:bCs/>
        </w:rPr>
      </w:pPr>
      <w:r>
        <w:rPr>
          <w:b/>
          <w:bCs/>
        </w:rPr>
        <w:t>Bakgrund</w:t>
      </w:r>
    </w:p>
    <w:p w:rsidR="00B54DD1" w:rsidRDefault="00C73383" w14:paraId="50B294B3" w14:textId="0FCD6076">
      <w:r>
        <w:t xml:space="preserve">I samband med en stor utredning om utveckling av S:t Eriks-Cupen år </w:t>
      </w:r>
      <w:proofErr w:type="gramStart"/>
      <w:r>
        <w:t>2009-2010</w:t>
      </w:r>
      <w:proofErr w:type="gramEnd"/>
      <w:r>
        <w:t xml:space="preserve"> så togs ett föreningscertifikat fram. </w:t>
      </w:r>
      <w:r w:rsidR="004243B1">
        <w:t xml:space="preserve">Certifikatet skulle skrivas på varje år av alla klubbar inför seriestart i S:t Eriks-Cupen. </w:t>
      </w:r>
    </w:p>
    <w:p w:rsidR="00F471A1" w:rsidRDefault="004243B1" w14:paraId="45FC6F2A" w14:textId="3555CB50">
      <w:r>
        <w:t xml:space="preserve">Det innehöll fyra punkter. </w:t>
      </w:r>
    </w:p>
    <w:p w:rsidRPr="00CD1C40" w:rsidR="004243B1" w:rsidP="00CD1C40" w:rsidRDefault="004243B1" w14:paraId="56F2DD4D" w14:textId="0A216E92">
      <w:pPr>
        <w:spacing w:after="0"/>
        <w:rPr>
          <w:i/>
          <w:iCs/>
        </w:rPr>
      </w:pPr>
      <w:r w:rsidRPr="00CD1C40">
        <w:rPr>
          <w:i/>
          <w:iCs/>
        </w:rPr>
        <w:t xml:space="preserve">* </w:t>
      </w:r>
      <w:r w:rsidRPr="00CD1C40" w:rsidR="00F471A1">
        <w:rPr>
          <w:i/>
          <w:iCs/>
        </w:rPr>
        <w:t>Klubben ska följa ”Fotbollens spela lek och lär” och dess riktlinjer</w:t>
      </w:r>
    </w:p>
    <w:p w:rsidRPr="00CD1C40" w:rsidR="00F471A1" w:rsidP="00CD1C40" w:rsidRDefault="00F471A1" w14:paraId="6B38E249" w14:textId="0A76548D">
      <w:pPr>
        <w:spacing w:after="0"/>
        <w:rPr>
          <w:i/>
          <w:iCs/>
        </w:rPr>
      </w:pPr>
      <w:r w:rsidRPr="00CD1C40">
        <w:rPr>
          <w:i/>
          <w:iCs/>
        </w:rPr>
        <w:t xml:space="preserve">* </w:t>
      </w:r>
      <w:r w:rsidRPr="00CD1C40" w:rsidR="00867DFF">
        <w:rPr>
          <w:i/>
          <w:iCs/>
        </w:rPr>
        <w:t xml:space="preserve">Föreningens ledare och spelare ska känna till </w:t>
      </w:r>
      <w:r w:rsidRPr="00CD1C40" w:rsidR="00830AF8">
        <w:rPr>
          <w:i/>
          <w:iCs/>
        </w:rPr>
        <w:t>och följa ”Nolltolerans”</w:t>
      </w:r>
    </w:p>
    <w:p w:rsidRPr="00CD1C40" w:rsidR="00830AF8" w:rsidP="00CD1C40" w:rsidRDefault="00830AF8" w14:paraId="78966E6D" w14:textId="11A8375E">
      <w:pPr>
        <w:spacing w:after="0"/>
        <w:rPr>
          <w:i/>
          <w:iCs/>
        </w:rPr>
      </w:pPr>
      <w:r w:rsidRPr="00CD1C40">
        <w:rPr>
          <w:i/>
          <w:iCs/>
        </w:rPr>
        <w:t xml:space="preserve">* </w:t>
      </w:r>
      <w:r w:rsidRPr="00CD1C40" w:rsidR="00304113">
        <w:rPr>
          <w:i/>
          <w:iCs/>
        </w:rPr>
        <w:t>Föreningens lag förbinder sig till att följa ”</w:t>
      </w:r>
      <w:r w:rsidRPr="00CD1C40" w:rsidR="00B512CD">
        <w:rPr>
          <w:i/>
          <w:iCs/>
        </w:rPr>
        <w:t>Spel</w:t>
      </w:r>
      <w:r w:rsidRPr="00CD1C40" w:rsidR="00963756">
        <w:rPr>
          <w:i/>
          <w:iCs/>
        </w:rPr>
        <w:t>-</w:t>
      </w:r>
      <w:r w:rsidRPr="00CD1C40" w:rsidR="00B512CD">
        <w:rPr>
          <w:i/>
          <w:iCs/>
        </w:rPr>
        <w:t xml:space="preserve"> och Start</w:t>
      </w:r>
      <w:r w:rsidRPr="00CD1C40" w:rsidR="00963756">
        <w:rPr>
          <w:i/>
          <w:iCs/>
        </w:rPr>
        <w:t>garanti”</w:t>
      </w:r>
    </w:p>
    <w:p w:rsidRPr="00CD1C40" w:rsidR="00963756" w:rsidRDefault="00963756" w14:paraId="7D60DC39" w14:textId="1E23D54B">
      <w:pPr>
        <w:rPr>
          <w:i/>
          <w:iCs/>
        </w:rPr>
      </w:pPr>
      <w:r w:rsidRPr="00CD1C40">
        <w:rPr>
          <w:i/>
          <w:iCs/>
        </w:rPr>
        <w:t xml:space="preserve">* Föreningen förbinder sig till ”Värvningsförbud” för spelare 14 år och yngre. </w:t>
      </w:r>
    </w:p>
    <w:p w:rsidR="00963756" w:rsidRDefault="00CD1C40" w14:paraId="167677A7" w14:textId="5F1B900F">
      <w:r>
        <w:t>201</w:t>
      </w:r>
      <w:r w:rsidR="00553DFA">
        <w:t>8</w:t>
      </w:r>
      <w:r>
        <w:t xml:space="preserve"> </w:t>
      </w:r>
      <w:r w:rsidR="00356772">
        <w:t>röstad representantskapet för att lägga in</w:t>
      </w:r>
      <w:r>
        <w:t xml:space="preserve"> Värvningsförbude</w:t>
      </w:r>
      <w:r w:rsidR="00553DFA">
        <w:t>t</w:t>
      </w:r>
      <w:r>
        <w:t xml:space="preserve"> i </w:t>
      </w:r>
      <w:r w:rsidR="0097516F">
        <w:t xml:space="preserve">Tävlingsbestämmelserna </w:t>
      </w:r>
      <w:proofErr w:type="gramStart"/>
      <w:r w:rsidR="0097516F">
        <w:t>istället</w:t>
      </w:r>
      <w:proofErr w:type="gramEnd"/>
      <w:r w:rsidR="0097516F">
        <w:t>. Detta för att</w:t>
      </w:r>
      <w:r w:rsidR="001F5262">
        <w:t xml:space="preserve"> man</w:t>
      </w:r>
      <w:r w:rsidR="0097516F">
        <w:t xml:space="preserve"> ville ha en möjlighet att dela ut sanktion mot de klubbar som bröt förbudet. Inga sanktioner finns kopplade till </w:t>
      </w:r>
      <w:r w:rsidR="002D6DC1">
        <w:t xml:space="preserve">Föreningscertifikatet. </w:t>
      </w:r>
    </w:p>
    <w:p w:rsidR="00F471A1" w:rsidRDefault="007F54CE" w14:paraId="50B274A8" w14:textId="2B72D879">
      <w:r>
        <w:t>I och med det fick värvningsförbudet ny kraft, men certifikatet urholkades</w:t>
      </w:r>
      <w:r w:rsidR="005B6509">
        <w:t xml:space="preserve">. </w:t>
      </w:r>
    </w:p>
    <w:p w:rsidRPr="00B54DD1" w:rsidR="00B54DD1" w:rsidRDefault="004F4886" w14:paraId="4339B7BA" w14:textId="5D0CC647">
      <w:pPr>
        <w:rPr>
          <w:b/>
          <w:bCs/>
        </w:rPr>
      </w:pPr>
      <w:r>
        <w:rPr>
          <w:b/>
          <w:bCs/>
        </w:rPr>
        <w:t>Idag</w:t>
      </w:r>
    </w:p>
    <w:p w:rsidR="00C51FD8" w:rsidRDefault="00CB03D0" w14:paraId="2F07CF60" w14:textId="30AA62C8">
      <w:r>
        <w:t>Tre punkter finns kvar i certifikatet idag</w:t>
      </w:r>
      <w:r w:rsidR="007D604D">
        <w:t xml:space="preserve">, endast Värvningspunkten har försvunnit. Vi tar idag inte in ett nytt certifikat årligen, utan </w:t>
      </w:r>
      <w:r w:rsidR="0034743B">
        <w:t xml:space="preserve">har en klubb skrivit på en gång så gäller certifikatet tills vidare. </w:t>
      </w:r>
      <w:r w:rsidR="00C51FD8">
        <w:t>Endast nya klubbar behöver skriva på certifikatet</w:t>
      </w:r>
      <w:r w:rsidR="00F71E56">
        <w:t xml:space="preserve">. </w:t>
      </w:r>
    </w:p>
    <w:p w:rsidR="0034743B" w:rsidRDefault="00851DE1" w14:paraId="7892E45C" w14:textId="00A3FE28">
      <w:r>
        <w:t xml:space="preserve">Ett antal tävlingsärenden upprättas varje år utifrån brott mot värvningsförbud. </w:t>
      </w:r>
    </w:p>
    <w:p w:rsidRPr="00C929AE" w:rsidR="00337CC7" w:rsidP="0073731E" w:rsidRDefault="00027F82" w14:paraId="5DE22F62" w14:textId="2FF9EF3A">
      <w:pPr>
        <w:rPr>
          <w:b/>
          <w:bCs/>
        </w:rPr>
      </w:pPr>
      <w:r>
        <w:rPr>
          <w:b/>
          <w:bCs/>
        </w:rPr>
        <w:t>Frågeställningar</w:t>
      </w:r>
      <w:r w:rsidR="004F4886">
        <w:rPr>
          <w:b/>
          <w:bCs/>
        </w:rPr>
        <w:t xml:space="preserve"> om framtiden</w:t>
      </w:r>
    </w:p>
    <w:p w:rsidR="00263B0F" w:rsidP="0073731E" w:rsidRDefault="004F4886" w14:paraId="4073B148" w14:textId="6F3E1943">
      <w:r w:rsidRPr="6567E0D2" w:rsidR="004F4886">
        <w:rPr>
          <w:rFonts w:ascii="Verdana" w:hAnsi="Verdana" w:eastAsia="Verdana" w:cs="Verdana"/>
        </w:rPr>
        <w:t xml:space="preserve">Även om certifikatet är försvagat idag är tanken kring en etisk överenskommelse mellan föreningar i S:t Eriks-Cupen en bra och stark tanke vi bör ta hand om. </w:t>
      </w:r>
      <w:r w:rsidR="00F71E56">
        <w:rPr/>
        <w:t xml:space="preserve">Men troligen behöver vi uppdatera det liggande certifikatet i </w:t>
      </w:r>
      <w:r w:rsidR="00F71E56">
        <w:rPr/>
        <w:t>sånt</w:t>
      </w:r>
      <w:r w:rsidR="00F71E56">
        <w:rPr/>
        <w:t xml:space="preserve"> fall.</w:t>
      </w:r>
    </w:p>
    <w:p w:rsidR="00E35A70" w:rsidP="0073731E" w:rsidRDefault="00F71E56" w14:paraId="6F3155D4" w14:textId="77777777">
      <w:pPr>
        <w:rPr>
          <w:i/>
          <w:iCs/>
          <w:color w:val="FF0000"/>
        </w:rPr>
      </w:pPr>
      <w:r w:rsidRPr="001F5262">
        <w:rPr>
          <w:i/>
          <w:iCs/>
          <w:color w:val="FF0000"/>
        </w:rPr>
        <w:t>Ska vi ha ett certifikat</w:t>
      </w:r>
      <w:r w:rsidR="00137ABA">
        <w:rPr>
          <w:i/>
          <w:iCs/>
          <w:color w:val="FF0000"/>
        </w:rPr>
        <w:t xml:space="preserve"> och hur ska det se ut? </w:t>
      </w:r>
    </w:p>
    <w:p w:rsidRPr="001F5262" w:rsidR="00EB1DE8" w:rsidP="0073731E" w:rsidRDefault="00E35A70" w14:paraId="299AD16A" w14:textId="25095EFF">
      <w:pPr>
        <w:rPr>
          <w:i/>
          <w:iCs/>
          <w:color w:val="FF0000"/>
        </w:rPr>
      </w:pPr>
      <w:r>
        <w:rPr>
          <w:i/>
          <w:iCs/>
          <w:color w:val="FF0000"/>
        </w:rPr>
        <w:t>Finns</w:t>
      </w:r>
      <w:r w:rsidRPr="001F5262" w:rsidR="002513DF">
        <w:rPr>
          <w:i/>
          <w:iCs/>
          <w:color w:val="FF0000"/>
        </w:rPr>
        <w:t xml:space="preserve"> </w:t>
      </w:r>
      <w:r w:rsidRPr="001F5262" w:rsidR="00473399">
        <w:rPr>
          <w:i/>
          <w:iCs/>
          <w:color w:val="FF0000"/>
        </w:rPr>
        <w:t>nya områden</w:t>
      </w:r>
      <w:r>
        <w:rPr>
          <w:i/>
          <w:iCs/>
          <w:color w:val="FF0000"/>
        </w:rPr>
        <w:t xml:space="preserve">, såsom </w:t>
      </w:r>
      <w:proofErr w:type="gramStart"/>
      <w:r>
        <w:rPr>
          <w:i/>
          <w:iCs/>
          <w:color w:val="FF0000"/>
        </w:rPr>
        <w:t>t.ex.</w:t>
      </w:r>
      <w:proofErr w:type="gramEnd"/>
      <w:r>
        <w:rPr>
          <w:i/>
          <w:iCs/>
          <w:color w:val="FF0000"/>
        </w:rPr>
        <w:t xml:space="preserve"> Grönt Kort, Gult kort = byte,</w:t>
      </w:r>
      <w:r w:rsidRPr="001F5262" w:rsidR="00473399">
        <w:rPr>
          <w:i/>
          <w:iCs/>
          <w:color w:val="FF0000"/>
        </w:rPr>
        <w:t xml:space="preserve"> som ska in?</w:t>
      </w:r>
    </w:p>
    <w:p w:rsidRPr="001F5262" w:rsidR="003D488B" w:rsidP="003D488B" w:rsidRDefault="003D488B" w14:paraId="00CEAED7" w14:textId="373ED4B3">
      <w:pPr>
        <w:rPr>
          <w:i/>
          <w:iCs/>
          <w:color w:val="FF0000"/>
        </w:rPr>
      </w:pPr>
      <w:r w:rsidRPr="001F5262">
        <w:rPr>
          <w:i/>
          <w:iCs/>
          <w:color w:val="FF0000"/>
        </w:rPr>
        <w:t>Vilken instans ska jobba fram ett förslag till ett nytt certifikat om vi vill ha ett? Och vilken instans be</w:t>
      </w:r>
      <w:r w:rsidRPr="001F5262" w:rsidR="00760B61">
        <w:rPr>
          <w:i/>
          <w:iCs/>
          <w:color w:val="FF0000"/>
        </w:rPr>
        <w:t>slutar? En bred förankring krävs för att det ska fungera!</w:t>
      </w:r>
    </w:p>
    <w:p w:rsidRPr="001F5262" w:rsidR="00EF7A2F" w:rsidP="00EF7A2F" w:rsidRDefault="00EF7A2F" w14:paraId="162DB3BB" w14:textId="2C0B89D9">
      <w:pPr>
        <w:rPr>
          <w:i/>
          <w:iCs/>
          <w:color w:val="FF0000"/>
        </w:rPr>
      </w:pPr>
      <w:r w:rsidRPr="001F5262">
        <w:rPr>
          <w:i/>
          <w:iCs/>
          <w:color w:val="FF0000"/>
        </w:rPr>
        <w:t xml:space="preserve">Behöver vi ta in det varje år, eller räcker det med en gång? </w:t>
      </w:r>
    </w:p>
    <w:p w:rsidR="00263B0F" w:rsidRDefault="00263B0F" w14:paraId="3D87571B" w14:textId="5E959555">
      <w:pPr>
        <w:rPr>
          <w:b/>
          <w:bCs/>
        </w:rPr>
      </w:pPr>
      <w:r w:rsidRPr="00D81FB5">
        <w:rPr>
          <w:b/>
          <w:bCs/>
        </w:rPr>
        <w:t xml:space="preserve">/ </w:t>
      </w:r>
      <w:r w:rsidR="005942BC">
        <w:rPr>
          <w:b/>
          <w:bCs/>
        </w:rPr>
        <w:t>StFF</w:t>
      </w:r>
    </w:p>
    <w:p w:rsidRPr="00D81FB5" w:rsidR="00AB514E" w:rsidRDefault="00AB514E" w14:paraId="006CECCC" w14:textId="2B8ECFD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61B041" wp14:editId="20C88CE1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1838325" cy="1838325"/>
            <wp:effectExtent l="0" t="0" r="9525" b="9525"/>
            <wp:wrapNone/>
            <wp:docPr id="1" name="Bildobjekt 1" descr="Matcher skjuts upp/ställs in – Seriestart eller inte? - Stockho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cher skjuts upp/ställs in – Seriestart eller inte? - Stockhol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6567E0D2">
        <w:rPr/>
        <w:t/>
      </w:r>
    </w:p>
    <w:sectPr w:rsidRPr="00D81FB5" w:rsidR="00AB514E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97593"/>
    <w:multiLevelType w:val="hybridMultilevel"/>
    <w:tmpl w:val="73DE9346"/>
    <w:lvl w:ilvl="0" w:tplc="B9C66AC4">
      <w:start w:val="2018"/>
      <w:numFmt w:val="bullet"/>
      <w:lvlText w:val="-"/>
      <w:lvlJc w:val="left"/>
      <w:pPr>
        <w:ind w:left="1665" w:hanging="360"/>
      </w:pPr>
      <w:rPr>
        <w:rFonts w:hint="default" w:ascii="Verdana" w:hAnsi="Verdana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D1"/>
    <w:rsid w:val="00021E47"/>
    <w:rsid w:val="00027F82"/>
    <w:rsid w:val="00076B7C"/>
    <w:rsid w:val="00116EE2"/>
    <w:rsid w:val="001232C6"/>
    <w:rsid w:val="00123A03"/>
    <w:rsid w:val="00137ABA"/>
    <w:rsid w:val="00143F14"/>
    <w:rsid w:val="001954A1"/>
    <w:rsid w:val="001A5F5E"/>
    <w:rsid w:val="001D3D3D"/>
    <w:rsid w:val="001D54E2"/>
    <w:rsid w:val="001F5262"/>
    <w:rsid w:val="00203DA4"/>
    <w:rsid w:val="0020769F"/>
    <w:rsid w:val="00230886"/>
    <w:rsid w:val="002513DF"/>
    <w:rsid w:val="00263B0F"/>
    <w:rsid w:val="00265CE8"/>
    <w:rsid w:val="002B19A7"/>
    <w:rsid w:val="002D6DC1"/>
    <w:rsid w:val="00304113"/>
    <w:rsid w:val="00330F96"/>
    <w:rsid w:val="00337CC7"/>
    <w:rsid w:val="0034743B"/>
    <w:rsid w:val="0035442D"/>
    <w:rsid w:val="00356772"/>
    <w:rsid w:val="00366C6A"/>
    <w:rsid w:val="003674F4"/>
    <w:rsid w:val="003D488B"/>
    <w:rsid w:val="003E1E60"/>
    <w:rsid w:val="003F4A21"/>
    <w:rsid w:val="00407FCD"/>
    <w:rsid w:val="004139C1"/>
    <w:rsid w:val="004243B1"/>
    <w:rsid w:val="00473399"/>
    <w:rsid w:val="004F4886"/>
    <w:rsid w:val="005257BB"/>
    <w:rsid w:val="00553DFA"/>
    <w:rsid w:val="00587DA9"/>
    <w:rsid w:val="005942BC"/>
    <w:rsid w:val="005B6509"/>
    <w:rsid w:val="005D728E"/>
    <w:rsid w:val="006070BC"/>
    <w:rsid w:val="0063567F"/>
    <w:rsid w:val="006653C3"/>
    <w:rsid w:val="006754F1"/>
    <w:rsid w:val="00676A3E"/>
    <w:rsid w:val="00676C92"/>
    <w:rsid w:val="006B5CA3"/>
    <w:rsid w:val="006C1A1D"/>
    <w:rsid w:val="00707DD2"/>
    <w:rsid w:val="007215A1"/>
    <w:rsid w:val="00723893"/>
    <w:rsid w:val="0073731E"/>
    <w:rsid w:val="00742BEE"/>
    <w:rsid w:val="00756EE8"/>
    <w:rsid w:val="00760B61"/>
    <w:rsid w:val="00791EAD"/>
    <w:rsid w:val="007D585F"/>
    <w:rsid w:val="007D604D"/>
    <w:rsid w:val="007D749C"/>
    <w:rsid w:val="007E1B40"/>
    <w:rsid w:val="007F54CE"/>
    <w:rsid w:val="00830AF8"/>
    <w:rsid w:val="00840813"/>
    <w:rsid w:val="00851DE1"/>
    <w:rsid w:val="00867DFF"/>
    <w:rsid w:val="00885302"/>
    <w:rsid w:val="008B3562"/>
    <w:rsid w:val="008B3DD1"/>
    <w:rsid w:val="008C367E"/>
    <w:rsid w:val="008E6722"/>
    <w:rsid w:val="00963756"/>
    <w:rsid w:val="00974C6B"/>
    <w:rsid w:val="0097516F"/>
    <w:rsid w:val="0098181F"/>
    <w:rsid w:val="009927FC"/>
    <w:rsid w:val="00992987"/>
    <w:rsid w:val="009E7A3A"/>
    <w:rsid w:val="00A34E9F"/>
    <w:rsid w:val="00A445EF"/>
    <w:rsid w:val="00A45510"/>
    <w:rsid w:val="00A46176"/>
    <w:rsid w:val="00AA6628"/>
    <w:rsid w:val="00AB514E"/>
    <w:rsid w:val="00B371BF"/>
    <w:rsid w:val="00B50DAC"/>
    <w:rsid w:val="00B512CD"/>
    <w:rsid w:val="00B548F6"/>
    <w:rsid w:val="00B54DD1"/>
    <w:rsid w:val="00B6429C"/>
    <w:rsid w:val="00C07D68"/>
    <w:rsid w:val="00C51FD8"/>
    <w:rsid w:val="00C73383"/>
    <w:rsid w:val="00C929AE"/>
    <w:rsid w:val="00CB03D0"/>
    <w:rsid w:val="00CB7561"/>
    <w:rsid w:val="00CD1C40"/>
    <w:rsid w:val="00CE2ADC"/>
    <w:rsid w:val="00D504A8"/>
    <w:rsid w:val="00D504EA"/>
    <w:rsid w:val="00D7197B"/>
    <w:rsid w:val="00D81FB5"/>
    <w:rsid w:val="00D936E2"/>
    <w:rsid w:val="00E13D1B"/>
    <w:rsid w:val="00E16F1E"/>
    <w:rsid w:val="00E25EB1"/>
    <w:rsid w:val="00E35A70"/>
    <w:rsid w:val="00E53260"/>
    <w:rsid w:val="00E73BA8"/>
    <w:rsid w:val="00EB1DE8"/>
    <w:rsid w:val="00EF4DF6"/>
    <w:rsid w:val="00EF7A2F"/>
    <w:rsid w:val="00F0749A"/>
    <w:rsid w:val="00F26589"/>
    <w:rsid w:val="00F471A1"/>
    <w:rsid w:val="00F525A5"/>
    <w:rsid w:val="00F6305F"/>
    <w:rsid w:val="00F71E56"/>
    <w:rsid w:val="00F8578E"/>
    <w:rsid w:val="00F85B31"/>
    <w:rsid w:val="00FD1D59"/>
    <w:rsid w:val="6567E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EE38"/>
  <w15:chartTrackingRefBased/>
  <w15:docId w15:val="{563A3E69-9A30-4010-8BC8-D3F5F5F1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hAnsi="Verdana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73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0B55B637CF746BD736974E391C5EA" ma:contentTypeVersion="13" ma:contentTypeDescription="Skapa ett nytt dokument." ma:contentTypeScope="" ma:versionID="39908f5842fdc0979e90e372b7103228">
  <xsd:schema xmlns:xsd="http://www.w3.org/2001/XMLSchema" xmlns:xs="http://www.w3.org/2001/XMLSchema" xmlns:p="http://schemas.microsoft.com/office/2006/metadata/properties" xmlns:ns2="8602bb3a-f71b-4331-83d2-e74e3f506614" xmlns:ns3="429e4dd3-7636-403b-87ee-7d270e63b447" targetNamespace="http://schemas.microsoft.com/office/2006/metadata/properties" ma:root="true" ma:fieldsID="c90b3b0a25b0a070c57d52fc64971116" ns2:_="" ns3:_="">
    <xsd:import namespace="8602bb3a-f71b-4331-83d2-e74e3f506614"/>
    <xsd:import namespace="429e4dd3-7636-403b-87ee-7d270e63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2bb3a-f71b-4331-83d2-e74e3f5066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e4dd3-7636-403b-87ee-7d270e63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3B7D1E-DE31-4456-9FD6-03A34C618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77A0E-073C-4701-9646-18FED3A7546C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429e4dd3-7636-403b-87ee-7d270e63b447"/>
    <ds:schemaRef ds:uri="8602bb3a-f71b-4331-83d2-e74e3f506614"/>
  </ds:schemaRefs>
</ds:datastoreItem>
</file>

<file path=customXml/itemProps3.xml><?xml version="1.0" encoding="utf-8"?>
<ds:datastoreItem xmlns:ds="http://schemas.openxmlformats.org/officeDocument/2006/customXml" ds:itemID="{63A096F6-9A6C-4530-B4C2-A4B657FFB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2bb3a-f71b-4331-83d2-e74e3f506614"/>
    <ds:schemaRef ds:uri="429e4dd3-7636-403b-87ee-7d270e63b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Björn</dc:creator>
  <keywords/>
  <dc:description/>
  <lastModifiedBy>Johan Wallberg</lastModifiedBy>
  <revision>44</revision>
  <dcterms:created xsi:type="dcterms:W3CDTF">2021-05-24T12:25:00.0000000Z</dcterms:created>
  <dcterms:modified xsi:type="dcterms:W3CDTF">2021-06-10T09:41:54.1838578Z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0x01010068D0B55B637CF746BD736974E391C5EA</vt:lpwstr>
  </property>
</Properties>
</file>